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113"/>
        <w:gridCol w:w="2581"/>
      </w:tblGrid>
      <w:tr w:rsidR="0041637B" w14:paraId="38A221B9" w14:textId="77777777" w:rsidTr="0041637B">
        <w:trPr>
          <w:trHeight w:val="859"/>
        </w:trPr>
        <w:tc>
          <w:tcPr>
            <w:tcW w:w="4380" w:type="dxa"/>
          </w:tcPr>
          <w:p w14:paraId="3B51199D" w14:textId="77777777" w:rsidR="0041637B" w:rsidRDefault="0041637B" w:rsidP="00226CE8">
            <w:pPr>
              <w:spacing w:line="276" w:lineRule="auto"/>
              <w:ind w:left="-113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31" w:type="dxa"/>
            <w:vMerge w:val="restart"/>
          </w:tcPr>
          <w:p w14:paraId="31507FB1" w14:textId="77777777" w:rsidR="0041637B" w:rsidRPr="004B2381" w:rsidRDefault="0041637B" w:rsidP="00226CE8">
            <w:pPr>
              <w:spacing w:line="276" w:lineRule="auto"/>
              <w:rPr>
                <w:rFonts w:ascii="Verdana" w:hAnsi="Verdana"/>
                <w:sz w:val="16"/>
                <w:szCs w:val="16"/>
                <w:highlight w:val="yellow"/>
              </w:rPr>
            </w:pPr>
          </w:p>
        </w:tc>
        <w:tc>
          <w:tcPr>
            <w:tcW w:w="1888" w:type="dxa"/>
            <w:vMerge w:val="restart"/>
            <w:shd w:val="clear" w:color="auto" w:fill="D9D9D9" w:themeFill="background1" w:themeFillShade="D9"/>
          </w:tcPr>
          <w:p w14:paraId="783F8A1B" w14:textId="77777777" w:rsidR="0041637B" w:rsidRPr="004B2381" w:rsidRDefault="008C44E7" w:rsidP="00226CE8">
            <w:pPr>
              <w:spacing w:line="276" w:lineRule="auto"/>
              <w:rPr>
                <w:rFonts w:ascii="Verdana" w:hAnsi="Verdana"/>
                <w:sz w:val="16"/>
                <w:szCs w:val="16"/>
                <w:highlight w:val="yellow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en-US"/>
              </w:rPr>
              <w:drawing>
                <wp:inline distT="0" distB="0" distL="0" distR="0" wp14:anchorId="25F146DA" wp14:editId="3437E8D8">
                  <wp:extent cx="1502198" cy="1588038"/>
                  <wp:effectExtent l="0" t="0" r="0" b="12700"/>
                  <wp:docPr id="2" name="Picture 2" descr="dsíysdfguoéápkgdsvg bthjnszmkopl89öüó:Users:herendycs:Documents:sajat:private:I me myself:hcs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íysdfguoéápkgdsvg bthjnszmkopl89öüó:Users:herendycs:Documents:sajat:private:I me myself:hcs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98" cy="15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7B" w:rsidRPr="00693330" w14:paraId="1372BC7F" w14:textId="77777777" w:rsidTr="0041637B">
        <w:tc>
          <w:tcPr>
            <w:tcW w:w="4380" w:type="dxa"/>
          </w:tcPr>
          <w:p w14:paraId="3EF4900C" w14:textId="77777777" w:rsidR="00693330" w:rsidRPr="00693330" w:rsidRDefault="00693330" w:rsidP="00693330">
            <w:pPr>
              <w:spacing w:line="276" w:lineRule="auto"/>
              <w:ind w:left="-113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93330">
              <w:rPr>
                <w:rFonts w:ascii="Verdana" w:eastAsia="Times New Roman" w:hAnsi="Verdana" w:cs="Times New Roman"/>
                <w:b/>
                <w:color w:val="000000"/>
                <w:sz w:val="18"/>
                <w:szCs w:val="18"/>
                <w:shd w:val="clear" w:color="auto" w:fill="FFFFFF"/>
              </w:rPr>
              <w:t>Herendy Csilla</w:t>
            </w:r>
            <w:r w:rsidR="0041637B" w:rsidRPr="00693330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  <w:br/>
              <w:t>Email:</w:t>
            </w:r>
            <w:r w:rsidRPr="00693330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  <w:t xml:space="preserve"> herendy.csill@uni-nke.hu</w:t>
            </w:r>
            <w:r w:rsidR="0041637B" w:rsidRPr="00693330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  <w:br/>
              <w:t xml:space="preserve">Telefon: +36 </w:t>
            </w:r>
            <w:r w:rsidRPr="00693330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  <w:t>20 385 10 89</w:t>
            </w:r>
          </w:p>
          <w:p w14:paraId="4746EE08" w14:textId="77777777" w:rsidR="0041637B" w:rsidRPr="00693330" w:rsidRDefault="0041637B" w:rsidP="00693330">
            <w:pPr>
              <w:spacing w:line="276" w:lineRule="auto"/>
              <w:ind w:left="-113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431" w:type="dxa"/>
            <w:vMerge/>
          </w:tcPr>
          <w:p w14:paraId="0726824D" w14:textId="77777777" w:rsidR="0041637B" w:rsidRPr="00693330" w:rsidRDefault="0041637B" w:rsidP="00226CE8">
            <w:pPr>
              <w:spacing w:line="276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88" w:type="dxa"/>
            <w:vMerge/>
            <w:shd w:val="clear" w:color="auto" w:fill="D9D9D9" w:themeFill="background1" w:themeFillShade="D9"/>
          </w:tcPr>
          <w:p w14:paraId="6B616BD5" w14:textId="77777777" w:rsidR="0041637B" w:rsidRPr="00693330" w:rsidRDefault="0041637B" w:rsidP="00226CE8">
            <w:pPr>
              <w:spacing w:line="276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bookmarkStart w:id="0" w:name="_GoBack"/>
        <w:bookmarkEnd w:id="0"/>
      </w:tr>
    </w:tbl>
    <w:p w14:paraId="33B62031" w14:textId="77777777" w:rsidR="00AE40B5" w:rsidRDefault="00AE40B5" w:rsidP="001F71AA">
      <w:pPr>
        <w:spacing w:before="160" w:line="276" w:lineRule="auto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3"/>
      </w:tblGrid>
      <w:tr w:rsidR="00333A5C" w:rsidRPr="005710DF" w14:paraId="5CBA1C48" w14:textId="77777777" w:rsidTr="009273B3"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14:paraId="6CFDB949" w14:textId="77777777" w:rsidR="00333A5C" w:rsidRPr="00C96816" w:rsidRDefault="00333A5C" w:rsidP="009273B3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968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MUNKAHELYEK ÉS BEOSZTÁSOK</w:t>
            </w:r>
          </w:p>
        </w:tc>
      </w:tr>
    </w:tbl>
    <w:p w14:paraId="6ADBCC3F" w14:textId="77777777" w:rsidR="009273B3" w:rsidRPr="00335419" w:rsidRDefault="009273B3" w:rsidP="009273B3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  <w:shd w:val="clear" w:color="auto" w:fill="FFFFFF"/>
        </w:rPr>
      </w:pPr>
      <w:r w:rsidRPr="00335419">
        <w:rPr>
          <w:rFonts w:ascii="Verdana" w:hAnsi="Verdana" w:cs="Tahoma"/>
          <w:b/>
          <w:sz w:val="18"/>
          <w:szCs w:val="18"/>
        </w:rPr>
        <w:t>2018 –</w:t>
      </w:r>
      <w:r w:rsidRPr="00335419">
        <w:rPr>
          <w:rFonts w:ascii="Verdana" w:hAnsi="Verdana" w:cs="Tahoma"/>
          <w:b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ab/>
      </w:r>
      <w:r w:rsidRPr="00335419">
        <w:rPr>
          <w:rFonts w:ascii="Verdana" w:eastAsia="Times New Roman" w:hAnsi="Verdana" w:cs="Times New Roman"/>
          <w:b/>
          <w:color w:val="000000"/>
          <w:sz w:val="18"/>
          <w:szCs w:val="18"/>
          <w:shd w:val="clear" w:color="auto" w:fill="FFFFFF"/>
        </w:rPr>
        <w:t xml:space="preserve">Budapesti Műszaki és Gazdaságtudományi Egyetem </w:t>
      </w:r>
    </w:p>
    <w:p w14:paraId="0D3781C7" w14:textId="77777777" w:rsidR="009273B3" w:rsidRPr="00335419" w:rsidRDefault="009273B3" w:rsidP="009273B3">
      <w:pPr>
        <w:spacing w:after="0" w:line="240" w:lineRule="auto"/>
        <w:ind w:left="708" w:firstLine="708"/>
        <w:rPr>
          <w:rFonts w:ascii="Verdana" w:eastAsia="Times New Roman" w:hAnsi="Verdana" w:cs="Times New Roman"/>
          <w:b/>
          <w:color w:val="000000"/>
          <w:sz w:val="18"/>
          <w:szCs w:val="18"/>
          <w:shd w:val="clear" w:color="auto" w:fill="FFFFFF"/>
        </w:rPr>
      </w:pPr>
      <w:r w:rsidRPr="00335419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Gazdaságtudományi kar</w:t>
      </w:r>
    </w:p>
    <w:p w14:paraId="257A708F" w14:textId="77777777" w:rsidR="009273B3" w:rsidRPr="00335419" w:rsidRDefault="009273B3" w:rsidP="009273B3">
      <w:pPr>
        <w:spacing w:after="0" w:line="240" w:lineRule="auto"/>
        <w:ind w:left="708" w:firstLine="708"/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</w:pPr>
      <w:r w:rsidRPr="00335419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Ergonómia és Pszichológia tanszék</w:t>
      </w:r>
      <w:r w:rsidRPr="00335419"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  <w:t xml:space="preserve"> </w:t>
      </w:r>
    </w:p>
    <w:p w14:paraId="653CD971" w14:textId="77777777" w:rsidR="009273B3" w:rsidRPr="00335419" w:rsidRDefault="009273B3" w:rsidP="009273B3">
      <w:pPr>
        <w:spacing w:after="0" w:line="240" w:lineRule="auto"/>
        <w:ind w:left="708" w:firstLine="708"/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</w:pPr>
      <w:r w:rsidRPr="00335419"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  <w:t>Tudományos munkatárs, kutató</w:t>
      </w:r>
    </w:p>
    <w:p w14:paraId="6A6EA66E" w14:textId="77777777" w:rsidR="009273B3" w:rsidRPr="00335419" w:rsidRDefault="009273B3" w:rsidP="009273B3">
      <w:pPr>
        <w:spacing w:after="0" w:line="240" w:lineRule="auto"/>
        <w:ind w:left="708" w:firstLine="708"/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</w:pPr>
      <w:r w:rsidRPr="00335419">
        <w:rPr>
          <w:rFonts w:ascii="Verdana" w:eastAsia="Times New Roman" w:hAnsi="Verdana" w:cs="Times New Roman"/>
          <w:i/>
          <w:color w:val="000000"/>
          <w:sz w:val="18"/>
          <w:szCs w:val="18"/>
          <w:shd w:val="clear" w:color="auto" w:fill="FFFFFF"/>
        </w:rPr>
        <w:t>2022 – Felhasználói élmény c. tárgy oktatása</w:t>
      </w:r>
    </w:p>
    <w:p w14:paraId="31F3B6C2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</w:p>
    <w:p w14:paraId="6DB7006C" w14:textId="77777777" w:rsidR="009273B3" w:rsidRPr="00335419" w:rsidRDefault="009273B3" w:rsidP="009273B3">
      <w:pPr>
        <w:numPr>
          <w:ilvl w:val="12"/>
          <w:numId w:val="0"/>
        </w:numPr>
        <w:tabs>
          <w:tab w:val="left" w:pos="1418"/>
        </w:tabs>
        <w:spacing w:after="0" w:line="240" w:lineRule="auto"/>
        <w:ind w:left="1418" w:hanging="1418"/>
        <w:rPr>
          <w:rFonts w:ascii="Verdana" w:hAnsi="Verdana" w:cs="Tahoma"/>
          <w:b/>
          <w:sz w:val="18"/>
          <w:szCs w:val="18"/>
        </w:rPr>
      </w:pPr>
      <w:r w:rsidRPr="00335419">
        <w:rPr>
          <w:rFonts w:ascii="Verdana" w:hAnsi="Verdana" w:cs="Tahoma"/>
          <w:b/>
          <w:sz w:val="18"/>
          <w:szCs w:val="18"/>
        </w:rPr>
        <w:t xml:space="preserve">2000 – </w:t>
      </w:r>
      <w:r w:rsidRPr="00335419">
        <w:rPr>
          <w:rFonts w:ascii="Verdana" w:hAnsi="Verdana" w:cs="Tahoma"/>
          <w:b/>
          <w:sz w:val="18"/>
          <w:szCs w:val="18"/>
        </w:rPr>
        <w:tab/>
        <w:t>Államigazgatási Főiskola » Corvinus Egyetem » Nemzeti Közszolgálati Egyetem</w:t>
      </w:r>
    </w:p>
    <w:p w14:paraId="2098282C" w14:textId="77777777" w:rsidR="009273B3" w:rsidRPr="00335419" w:rsidRDefault="009273B3" w:rsidP="009273B3">
      <w:pPr>
        <w:numPr>
          <w:ilvl w:val="12"/>
          <w:numId w:val="0"/>
        </w:numPr>
        <w:spacing w:after="0" w:line="240" w:lineRule="auto"/>
        <w:ind w:left="2410" w:hanging="994"/>
        <w:rPr>
          <w:rFonts w:ascii="Verdana" w:hAnsi="Verdana" w:cs="Tahoma"/>
          <w:b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2000 –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>Demonstrátor</w:t>
      </w:r>
    </w:p>
    <w:p w14:paraId="0849DA0F" w14:textId="77777777" w:rsidR="009273B3" w:rsidRPr="00335419" w:rsidRDefault="009273B3" w:rsidP="009273B3">
      <w:pPr>
        <w:numPr>
          <w:ilvl w:val="12"/>
          <w:numId w:val="0"/>
        </w:numPr>
        <w:spacing w:after="0" w:line="240" w:lineRule="auto"/>
        <w:ind w:left="2410" w:hanging="994"/>
        <w:rPr>
          <w:rFonts w:ascii="Verdana" w:hAnsi="Verdana" w:cs="Tahoma"/>
          <w:i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 xml:space="preserve">2002 – 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>Óraadó</w:t>
      </w:r>
    </w:p>
    <w:p w14:paraId="143F1C29" w14:textId="77777777" w:rsidR="009273B3" w:rsidRPr="00335419" w:rsidRDefault="009273B3" w:rsidP="009273B3">
      <w:pPr>
        <w:numPr>
          <w:ilvl w:val="12"/>
          <w:numId w:val="0"/>
        </w:numPr>
        <w:spacing w:after="0" w:line="240" w:lineRule="auto"/>
        <w:ind w:left="2410" w:hanging="994"/>
        <w:rPr>
          <w:rFonts w:ascii="Verdana" w:hAnsi="Verdana" w:cs="Tahoma"/>
          <w:b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2011 –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>Egyetemi adjunktus</w:t>
      </w:r>
    </w:p>
    <w:p w14:paraId="542818E6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i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ab/>
      </w:r>
    </w:p>
    <w:p w14:paraId="21501EC0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 xml:space="preserve">2019 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>Oktatói mobiliás:</w:t>
      </w:r>
      <w:r w:rsidRPr="00335419">
        <w:rPr>
          <w:rFonts w:ascii="Verdana" w:hAnsi="Verdana" w:cs="Tahoma"/>
          <w:i/>
          <w:sz w:val="18"/>
          <w:szCs w:val="18"/>
        </w:rPr>
        <w:t xml:space="preserve"> </w:t>
      </w:r>
      <w:r w:rsidRPr="00335419">
        <w:rPr>
          <w:rFonts w:ascii="Verdana" w:hAnsi="Verdana" w:cs="Tahoma"/>
          <w:sz w:val="18"/>
          <w:szCs w:val="18"/>
        </w:rPr>
        <w:t>St. Petersburg, RANEPA</w:t>
      </w:r>
    </w:p>
    <w:p w14:paraId="19B87482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i/>
          <w:sz w:val="18"/>
          <w:szCs w:val="18"/>
        </w:rPr>
      </w:pPr>
      <w:r w:rsidRPr="00335419">
        <w:rPr>
          <w:rFonts w:ascii="Verdana" w:hAnsi="Verdana" w:cs="Tahoma"/>
          <w:sz w:val="18"/>
          <w:szCs w:val="18"/>
        </w:rPr>
        <w:t>2018</w:t>
      </w:r>
      <w:r w:rsidRPr="00335419">
        <w:rPr>
          <w:rFonts w:ascii="Verdana" w:hAnsi="Verdana" w:cs="Tahoma"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>MOME</w:t>
      </w:r>
      <w:r w:rsidRPr="00335419">
        <w:rPr>
          <w:rFonts w:ascii="Verdana" w:hAnsi="Verdana" w:cs="Tahoma"/>
          <w:sz w:val="18"/>
          <w:szCs w:val="18"/>
        </w:rPr>
        <w:t>, UX kutatások</w:t>
      </w:r>
    </w:p>
    <w:p w14:paraId="545A6103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b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2015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/>
          <w:b/>
          <w:sz w:val="18"/>
          <w:szCs w:val="18"/>
        </w:rPr>
        <w:t xml:space="preserve">Óraadó: </w:t>
      </w:r>
      <w:r w:rsidRPr="00335419">
        <w:rPr>
          <w:rFonts w:ascii="Verdana" w:hAnsi="Verdana" w:cs="Tahoma"/>
          <w:sz w:val="18"/>
          <w:szCs w:val="18"/>
        </w:rPr>
        <w:t>Mathias Corvinus Collegium</w:t>
      </w:r>
      <w:r w:rsidRPr="00335419">
        <w:rPr>
          <w:rFonts w:ascii="Verdana" w:hAnsi="Verdana" w:cs="Tahoma"/>
          <w:b/>
          <w:sz w:val="18"/>
          <w:szCs w:val="18"/>
        </w:rPr>
        <w:t xml:space="preserve"> </w:t>
      </w:r>
    </w:p>
    <w:p w14:paraId="2A489C5D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2011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 w:cs="Tahoma"/>
          <w:b/>
          <w:sz w:val="18"/>
          <w:szCs w:val="18"/>
        </w:rPr>
        <w:t xml:space="preserve">Vendégprofesszor: </w:t>
      </w:r>
      <w:r w:rsidRPr="00335419">
        <w:rPr>
          <w:rFonts w:ascii="Verdana" w:hAnsi="Verdana" w:cs="Tahoma"/>
          <w:sz w:val="18"/>
          <w:szCs w:val="18"/>
        </w:rPr>
        <w:t>Bolognai Egyetem</w:t>
      </w:r>
      <w:r w:rsidRPr="00335419">
        <w:rPr>
          <w:rFonts w:ascii="Verdana" w:hAnsi="Verdana"/>
          <w:sz w:val="18"/>
          <w:szCs w:val="18"/>
        </w:rPr>
        <w:t>,</w:t>
      </w:r>
      <w:r w:rsidRPr="00335419">
        <w:rPr>
          <w:rFonts w:ascii="Verdana" w:hAnsi="Verdana" w:cs="Tahoma"/>
          <w:sz w:val="18"/>
          <w:szCs w:val="18"/>
        </w:rPr>
        <w:t xml:space="preserve"> Kommunikáció tanszék</w:t>
      </w:r>
    </w:p>
    <w:p w14:paraId="3EA36152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2010–2011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/>
          <w:b/>
          <w:sz w:val="18"/>
          <w:szCs w:val="18"/>
        </w:rPr>
        <w:t>Óraadó</w:t>
      </w:r>
      <w:r w:rsidRPr="00335419">
        <w:rPr>
          <w:rFonts w:ascii="Verdana" w:hAnsi="Verdana"/>
          <w:sz w:val="18"/>
          <w:szCs w:val="18"/>
        </w:rPr>
        <w:t xml:space="preserve">: </w:t>
      </w:r>
      <w:r w:rsidRPr="00335419">
        <w:rPr>
          <w:rFonts w:ascii="Verdana" w:hAnsi="Verdana" w:cs="Tahoma"/>
          <w:sz w:val="18"/>
          <w:szCs w:val="18"/>
        </w:rPr>
        <w:t>Modern Üzleti Tudományok Főiskolája,</w:t>
      </w:r>
    </w:p>
    <w:p w14:paraId="1CD94FD9" w14:textId="77777777" w:rsidR="009273B3" w:rsidRPr="00335419" w:rsidRDefault="009273B3" w:rsidP="009273B3">
      <w:pPr>
        <w:numPr>
          <w:ilvl w:val="12"/>
          <w:numId w:val="0"/>
        </w:numPr>
        <w:tabs>
          <w:tab w:val="left" w:pos="1701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35419">
        <w:rPr>
          <w:rFonts w:ascii="Verdana" w:hAnsi="Verdana" w:cs="Tahoma"/>
          <w:i/>
          <w:sz w:val="18"/>
          <w:szCs w:val="18"/>
        </w:rPr>
        <w:t>2003–2008</w:t>
      </w:r>
      <w:r w:rsidRPr="00335419">
        <w:rPr>
          <w:rFonts w:ascii="Verdana" w:hAnsi="Verdana" w:cs="Tahoma"/>
          <w:i/>
          <w:sz w:val="18"/>
          <w:szCs w:val="18"/>
        </w:rPr>
        <w:tab/>
      </w:r>
      <w:r w:rsidRPr="00335419">
        <w:rPr>
          <w:rFonts w:ascii="Verdana" w:hAnsi="Verdana"/>
          <w:b/>
          <w:sz w:val="18"/>
          <w:szCs w:val="18"/>
        </w:rPr>
        <w:t xml:space="preserve">Óraadó: </w:t>
      </w:r>
      <w:r w:rsidRPr="00335419">
        <w:rPr>
          <w:rFonts w:ascii="Verdana" w:hAnsi="Verdana" w:cs="Tahoma"/>
          <w:sz w:val="18"/>
          <w:szCs w:val="18"/>
        </w:rPr>
        <w:t>Általános Vállalkozási Főiskola, Társadalomismereti tanszék</w:t>
      </w:r>
    </w:p>
    <w:p w14:paraId="57D8EF21" w14:textId="77777777" w:rsidR="00333A5C" w:rsidRPr="005710DF" w:rsidRDefault="00333A5C" w:rsidP="00333A5C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3"/>
      </w:tblGrid>
      <w:tr w:rsidR="00333A5C" w:rsidRPr="00C96816" w14:paraId="07D6B954" w14:textId="77777777" w:rsidTr="00910197"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14:paraId="385AA0C7" w14:textId="77777777" w:rsidR="00333A5C" w:rsidRPr="00C96816" w:rsidRDefault="00333A5C" w:rsidP="009273B3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968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TANULMÁNYOK</w:t>
            </w:r>
          </w:p>
        </w:tc>
      </w:tr>
    </w:tbl>
    <w:p w14:paraId="5390867C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>2006–2012</w:t>
      </w:r>
      <w:r w:rsidRPr="00910197">
        <w:rPr>
          <w:rFonts w:ascii="Verdana" w:hAnsi="Verdana" w:cs="Tahoma"/>
          <w:i/>
          <w:sz w:val="18"/>
          <w:szCs w:val="18"/>
        </w:rPr>
        <w:tab/>
      </w:r>
      <w:r w:rsidRPr="00910197">
        <w:rPr>
          <w:rFonts w:ascii="Verdana" w:hAnsi="Verdana" w:cs="Tahoma"/>
          <w:b/>
          <w:sz w:val="18"/>
          <w:szCs w:val="18"/>
        </w:rPr>
        <w:t>Pécsi Tudományegyetem, Doktori iskola (PhD fokozatszerzés)</w:t>
      </w:r>
    </w:p>
    <w:p w14:paraId="6A841B03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ab/>
        <w:t>Kommunikációelméleti PhD</w:t>
      </w:r>
    </w:p>
    <w:p w14:paraId="690D255E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ab/>
        <w:t>Website usability, Online kommunikáció, Pszichológia, Szociálpszichológia, Kognitív pszichológia, Kutatási módszerek, Eye tracking kutatás</w:t>
      </w:r>
    </w:p>
    <w:p w14:paraId="385F7AD7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ab/>
        <w:t>Disszertáció: „Az online felületeken alkalmazható használhatósági vizsgálatokról és azok tudományos alapjairól”</w:t>
      </w:r>
    </w:p>
    <w:p w14:paraId="41F84EF7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ab/>
        <w:t>Fokozatszerzés éve: 2014</w:t>
      </w:r>
    </w:p>
    <w:p w14:paraId="6DFA30CB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>2002–2006</w:t>
      </w:r>
      <w:r w:rsidRPr="00910197">
        <w:rPr>
          <w:rFonts w:ascii="Verdana" w:hAnsi="Verdana" w:cs="Tahoma"/>
          <w:i/>
          <w:sz w:val="18"/>
          <w:szCs w:val="18"/>
        </w:rPr>
        <w:tab/>
        <w:t xml:space="preserve">Janus Pannonius Tudományegyetem, Pécs (MA) </w:t>
      </w:r>
    </w:p>
    <w:p w14:paraId="322EDE7F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i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ab/>
        <w:t>Kommunikáció, Website usability, Személyközi kommunikáció</w:t>
      </w:r>
    </w:p>
    <w:p w14:paraId="4B1A86A0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 xml:space="preserve">1999-2002 </w:t>
      </w:r>
      <w:r w:rsidRPr="00910197">
        <w:rPr>
          <w:rFonts w:ascii="Verdana" w:hAnsi="Verdana" w:cs="Tahoma"/>
          <w:i/>
          <w:sz w:val="18"/>
          <w:szCs w:val="18"/>
        </w:rPr>
        <w:tab/>
      </w:r>
      <w:r w:rsidRPr="00910197">
        <w:rPr>
          <w:rFonts w:ascii="Verdana" w:hAnsi="Verdana" w:cs="Tahoma"/>
          <w:b/>
          <w:sz w:val="18"/>
          <w:szCs w:val="18"/>
        </w:rPr>
        <w:t>Államigazgatási Főiskola (BA)</w:t>
      </w:r>
    </w:p>
    <w:p w14:paraId="53AB95D2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sz w:val="18"/>
          <w:szCs w:val="18"/>
        </w:rPr>
      </w:pPr>
      <w:r w:rsidRPr="00910197">
        <w:rPr>
          <w:rFonts w:ascii="Verdana" w:hAnsi="Verdana" w:cs="Tahoma"/>
          <w:sz w:val="18"/>
          <w:szCs w:val="18"/>
        </w:rPr>
        <w:tab/>
        <w:t>Közigazgatási jog, Közigazgatási szervek kommunikációja</w:t>
      </w:r>
    </w:p>
    <w:p w14:paraId="789F7021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 xml:space="preserve">1996-2000 </w:t>
      </w:r>
      <w:r w:rsidRPr="00910197">
        <w:rPr>
          <w:rFonts w:ascii="Verdana" w:hAnsi="Verdana" w:cs="Tahoma"/>
          <w:i/>
          <w:sz w:val="18"/>
          <w:szCs w:val="18"/>
        </w:rPr>
        <w:tab/>
      </w:r>
      <w:r w:rsidRPr="00910197">
        <w:rPr>
          <w:rFonts w:ascii="Verdana" w:hAnsi="Verdana" w:cs="Tahoma"/>
          <w:b/>
          <w:sz w:val="18"/>
          <w:szCs w:val="18"/>
        </w:rPr>
        <w:t>Eszterházy Károly Főiskola, Eger (BA)</w:t>
      </w:r>
    </w:p>
    <w:p w14:paraId="179D8FD6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sz w:val="18"/>
          <w:szCs w:val="18"/>
        </w:rPr>
      </w:pPr>
      <w:r w:rsidRPr="00910197">
        <w:rPr>
          <w:rFonts w:ascii="Verdana" w:hAnsi="Verdana" w:cs="Tahoma"/>
          <w:sz w:val="18"/>
          <w:szCs w:val="18"/>
        </w:rPr>
        <w:tab/>
        <w:t>Vizuális kommunikáció, grafika, kommunikáció</w:t>
      </w:r>
    </w:p>
    <w:p w14:paraId="12A3C34F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 w:rsidRPr="00910197">
        <w:rPr>
          <w:rFonts w:ascii="Verdana" w:hAnsi="Verdana" w:cs="Tahoma"/>
          <w:i/>
          <w:sz w:val="18"/>
          <w:szCs w:val="18"/>
        </w:rPr>
        <w:t xml:space="preserve">1992-1996 </w:t>
      </w:r>
      <w:r w:rsidRPr="00910197">
        <w:rPr>
          <w:rFonts w:ascii="Verdana" w:hAnsi="Verdana" w:cs="Tahoma"/>
          <w:i/>
          <w:sz w:val="18"/>
          <w:szCs w:val="18"/>
        </w:rPr>
        <w:tab/>
      </w:r>
      <w:r w:rsidRPr="00910197">
        <w:rPr>
          <w:rFonts w:ascii="Verdana" w:hAnsi="Verdana" w:cs="Tahoma"/>
          <w:b/>
          <w:sz w:val="18"/>
          <w:szCs w:val="18"/>
        </w:rPr>
        <w:t xml:space="preserve">Képzőművészeti szakközépiskola </w:t>
      </w:r>
    </w:p>
    <w:p w14:paraId="2F887AE0" w14:textId="77777777" w:rsidR="00910197" w:rsidRPr="00910197" w:rsidRDefault="00910197" w:rsidP="00910197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sz w:val="18"/>
          <w:szCs w:val="18"/>
        </w:rPr>
      </w:pPr>
      <w:r w:rsidRPr="00910197">
        <w:rPr>
          <w:rFonts w:ascii="Verdana" w:hAnsi="Verdana" w:cs="Tahoma"/>
          <w:sz w:val="18"/>
          <w:szCs w:val="18"/>
        </w:rPr>
        <w:tab/>
        <w:t>Grafika, design, formatervezés, animáció</w:t>
      </w:r>
    </w:p>
    <w:p w14:paraId="21DEC0AA" w14:textId="77777777" w:rsidR="00333A5C" w:rsidRDefault="00333A5C" w:rsidP="00333A5C">
      <w:pPr>
        <w:rPr>
          <w:sz w:val="20"/>
          <w:szCs w:val="20"/>
        </w:rPr>
      </w:pPr>
    </w:p>
    <w:p w14:paraId="7991F2B3" w14:textId="77777777" w:rsidR="00910197" w:rsidRPr="005710DF" w:rsidRDefault="00910197" w:rsidP="00333A5C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3"/>
      </w:tblGrid>
      <w:tr w:rsidR="00333A5C" w:rsidRPr="00C96816" w14:paraId="23654F14" w14:textId="77777777" w:rsidTr="00992253"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14:paraId="6F18BF06" w14:textId="77777777" w:rsidR="00333A5C" w:rsidRPr="00C96816" w:rsidRDefault="00333A5C" w:rsidP="009273B3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968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TUDOMÁNYOS FOKOZAT</w:t>
            </w:r>
          </w:p>
        </w:tc>
      </w:tr>
    </w:tbl>
    <w:p w14:paraId="00977C86" w14:textId="77777777" w:rsidR="00992253" w:rsidRPr="00910197" w:rsidRDefault="00992253" w:rsidP="00992253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i/>
          <w:sz w:val="18"/>
          <w:szCs w:val="18"/>
        </w:rPr>
        <w:lastRenderedPageBreak/>
        <w:t>2012</w:t>
      </w:r>
      <w:r w:rsidRPr="00910197">
        <w:rPr>
          <w:rFonts w:ascii="Verdana" w:hAnsi="Verdana" w:cs="Tahoma"/>
          <w:i/>
          <w:sz w:val="18"/>
          <w:szCs w:val="18"/>
        </w:rPr>
        <w:t xml:space="preserve"> </w:t>
      </w:r>
      <w:r w:rsidRPr="00910197">
        <w:rPr>
          <w:rFonts w:ascii="Verdana" w:hAnsi="Verdana" w:cs="Tahoma"/>
          <w:i/>
          <w:sz w:val="18"/>
          <w:szCs w:val="18"/>
        </w:rPr>
        <w:tab/>
      </w:r>
      <w:r w:rsidRPr="00910197">
        <w:rPr>
          <w:rFonts w:ascii="Verdana" w:hAnsi="Verdana" w:cs="Tahoma"/>
          <w:b/>
          <w:sz w:val="18"/>
          <w:szCs w:val="18"/>
        </w:rPr>
        <w:t>Pécsi Tudományegyetem, Doktori iskola (PhD fokozatszerzés)</w:t>
      </w:r>
    </w:p>
    <w:p w14:paraId="4E90D461" w14:textId="77777777" w:rsidR="00992253" w:rsidRPr="00910197" w:rsidRDefault="00992253" w:rsidP="00992253">
      <w:pPr>
        <w:numPr>
          <w:ilvl w:val="12"/>
          <w:numId w:val="0"/>
        </w:numPr>
        <w:tabs>
          <w:tab w:val="left" w:pos="1701"/>
        </w:tabs>
        <w:spacing w:after="0" w:line="240" w:lineRule="auto"/>
        <w:ind w:left="1700" w:hanging="1700"/>
        <w:rPr>
          <w:rFonts w:ascii="Verdana" w:hAnsi="Verdana" w:cs="Tahoma"/>
          <w:b/>
          <w:sz w:val="18"/>
          <w:szCs w:val="18"/>
        </w:rPr>
      </w:pPr>
    </w:p>
    <w:p w14:paraId="253073D1" w14:textId="77777777" w:rsidR="00333A5C" w:rsidRDefault="00333A5C" w:rsidP="00333A5C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3"/>
      </w:tblGrid>
      <w:tr w:rsidR="00333A5C" w:rsidRPr="00C96816" w14:paraId="4D555D34" w14:textId="77777777" w:rsidTr="00992253"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14:paraId="4ED7F16A" w14:textId="77777777" w:rsidR="00333A5C" w:rsidRPr="00C96816" w:rsidRDefault="00333A5C" w:rsidP="009273B3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968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EGYÉB SZAKMAI (KITÜNTETÉSEK, DÍJAK, TUDOMÁNYOS) TEVÉKENYSÉG</w:t>
            </w:r>
          </w:p>
        </w:tc>
      </w:tr>
    </w:tbl>
    <w:p w14:paraId="5EE56ABB" w14:textId="77777777" w:rsidR="00693330" w:rsidRDefault="00693330" w:rsidP="00992253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TUDOMÁNYOS FELKÉRÉSEK</w:t>
      </w:r>
    </w:p>
    <w:p w14:paraId="223C75C8" w14:textId="77777777" w:rsidR="00992253" w:rsidRPr="003E037C" w:rsidRDefault="00992253" w:rsidP="00992253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>2019</w:t>
      </w:r>
      <w:r w:rsidRPr="003E037C">
        <w:rPr>
          <w:rFonts w:ascii="Verdana" w:hAnsi="Verdana" w:cs="Tahoma"/>
          <w:sz w:val="18"/>
          <w:szCs w:val="18"/>
        </w:rPr>
        <w:tab/>
        <w:t>Szentpétervár, RANEPA, kerekasztal-beszélgetés</w:t>
      </w:r>
    </w:p>
    <w:p w14:paraId="047F3813" w14:textId="77777777" w:rsidR="00992253" w:rsidRPr="003E037C" w:rsidRDefault="00992253" w:rsidP="00992253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ab/>
        <w:t>Téma: User experience (UX) tesztelések szükségessége a közigazgatásban</w:t>
      </w:r>
    </w:p>
    <w:p w14:paraId="1F96F025" w14:textId="77777777" w:rsidR="00992253" w:rsidRPr="003E037C" w:rsidRDefault="00992253" w:rsidP="00992253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>2018–</w:t>
      </w:r>
      <w:r w:rsidRPr="003E037C">
        <w:rPr>
          <w:rFonts w:ascii="Verdana" w:hAnsi="Verdana" w:cs="Tahoma"/>
          <w:sz w:val="18"/>
          <w:szCs w:val="18"/>
        </w:rPr>
        <w:tab/>
        <w:t>JEL-kép: Anonim bíráló</w:t>
      </w:r>
    </w:p>
    <w:p w14:paraId="7C877A9A" w14:textId="77777777" w:rsidR="00992253" w:rsidRPr="003E037C" w:rsidRDefault="00992253" w:rsidP="00992253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 xml:space="preserve">2017 – </w:t>
      </w:r>
      <w:r w:rsidRPr="003E037C">
        <w:rPr>
          <w:rFonts w:ascii="Verdana" w:hAnsi="Verdana" w:cs="Tahoma"/>
          <w:sz w:val="18"/>
          <w:szCs w:val="18"/>
        </w:rPr>
        <w:tab/>
        <w:t>Médiakutató: Anonim bíráló</w:t>
      </w:r>
    </w:p>
    <w:p w14:paraId="74776ADE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>Lektorálások és konferenciaelőadások folyamatosan</w:t>
      </w:r>
    </w:p>
    <w:p w14:paraId="244BA97B" w14:textId="77777777" w:rsidR="00992253" w:rsidRDefault="00992253" w:rsidP="00992253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5B19DA4" w14:textId="77777777" w:rsidR="00992253" w:rsidRPr="00693330" w:rsidRDefault="00992253" w:rsidP="00693330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>PÁLYADÍJAK, ÖSZTÖNDÍJAK, TUDOMÁNYOS DÍJAK</w:t>
      </w:r>
    </w:p>
    <w:p w14:paraId="09F95AC6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>2023</w:t>
      </w:r>
      <w:r w:rsidRPr="003E037C">
        <w:rPr>
          <w:rFonts w:ascii="Verdana" w:hAnsi="Verdana" w:cs="Tahoma"/>
          <w:sz w:val="18"/>
          <w:szCs w:val="18"/>
        </w:rPr>
        <w:tab/>
        <w:t xml:space="preserve">Stratégiai Alap, könyvkiadás. </w:t>
      </w:r>
    </w:p>
    <w:p w14:paraId="3E1C0844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ab/>
        <w:t>Elkészült munka: Herendy Csilla: A UX-KUTATÁS ELMÉLETE ÉS GYAKORLATA</w:t>
      </w:r>
    </w:p>
    <w:p w14:paraId="5475E43B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 xml:space="preserve">2023 </w:t>
      </w:r>
      <w:r w:rsidRPr="003E037C">
        <w:rPr>
          <w:rFonts w:ascii="Verdana" w:hAnsi="Verdana" w:cs="Tahoma"/>
          <w:sz w:val="18"/>
          <w:szCs w:val="18"/>
        </w:rPr>
        <w:tab/>
        <w:t>Mecenatúra, könyviadás (folyamatban)</w:t>
      </w:r>
    </w:p>
    <w:p w14:paraId="49C188DE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>2019</w:t>
      </w:r>
      <w:r w:rsidRPr="003E037C">
        <w:rPr>
          <w:rFonts w:ascii="Verdana" w:hAnsi="Verdana" w:cs="Tahoma"/>
          <w:sz w:val="18"/>
          <w:szCs w:val="18"/>
        </w:rPr>
        <w:tab/>
        <w:t>Szentpétervár, RANEPA: konferenciarészvétel és utazási költségek támogatása</w:t>
      </w:r>
    </w:p>
    <w:p w14:paraId="20AC99E5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ab/>
        <w:t>Erasmus</w:t>
      </w:r>
    </w:p>
    <w:p w14:paraId="1898B997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 xml:space="preserve">2017 – </w:t>
      </w:r>
      <w:r w:rsidRPr="003E037C">
        <w:rPr>
          <w:rFonts w:ascii="Verdana" w:hAnsi="Verdana" w:cs="Tahoma"/>
          <w:sz w:val="18"/>
          <w:szCs w:val="18"/>
        </w:rPr>
        <w:tab/>
        <w:t>Šiauliai, Lithuania: konferenciarészvétel és utazási költségek támogatása</w:t>
      </w:r>
    </w:p>
    <w:p w14:paraId="36148FB3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ab/>
        <w:t>KÖFOP támogatán (Nemzeti Közszolgálati Egyetem)</w:t>
      </w:r>
    </w:p>
    <w:p w14:paraId="4DD9A88F" w14:textId="77777777" w:rsidR="00992253" w:rsidRPr="003E037C" w:rsidRDefault="00992253" w:rsidP="00992253">
      <w:pPr>
        <w:tabs>
          <w:tab w:val="left" w:pos="1560"/>
        </w:tabs>
        <w:spacing w:after="0" w:line="240" w:lineRule="auto"/>
        <w:ind w:left="1416" w:hanging="1416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 xml:space="preserve">2011 – </w:t>
      </w:r>
      <w:r w:rsidRPr="003E037C">
        <w:rPr>
          <w:rFonts w:ascii="Verdana" w:hAnsi="Verdana" w:cs="Tahoma"/>
          <w:sz w:val="18"/>
          <w:szCs w:val="18"/>
        </w:rPr>
        <w:tab/>
      </w:r>
      <w:r w:rsidRPr="003E037C">
        <w:rPr>
          <w:rFonts w:ascii="Verdana" w:hAnsi="Verdana" w:cs="Tahoma"/>
          <w:sz w:val="18"/>
          <w:szCs w:val="18"/>
        </w:rPr>
        <w:tab/>
        <w:t xml:space="preserve">Bologna (visiting professor): részvételi és utazási költségek támogatása </w:t>
      </w:r>
      <w:r w:rsidRPr="003E037C">
        <w:rPr>
          <w:rFonts w:ascii="Verdana" w:hAnsi="Verdana" w:cs="Tahoma"/>
          <w:sz w:val="18"/>
          <w:szCs w:val="18"/>
        </w:rPr>
        <w:br/>
        <w:t xml:space="preserve">  (Corvinus Egyetem)</w:t>
      </w:r>
    </w:p>
    <w:p w14:paraId="32244A52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 xml:space="preserve">2009 – </w:t>
      </w:r>
      <w:r w:rsidRPr="003E037C">
        <w:rPr>
          <w:rFonts w:ascii="Verdana" w:hAnsi="Verdana" w:cs="Tahoma"/>
          <w:sz w:val="18"/>
          <w:szCs w:val="18"/>
        </w:rPr>
        <w:tab/>
        <w:t>Nancy, France (konferenciaelőadás</w:t>
      </w:r>
      <w:r w:rsidR="003E037C">
        <w:rPr>
          <w:rFonts w:ascii="Verdana" w:hAnsi="Verdana" w:cs="Tahoma"/>
          <w:sz w:val="18"/>
          <w:szCs w:val="18"/>
        </w:rPr>
        <w:t>)</w:t>
      </w:r>
    </w:p>
    <w:p w14:paraId="3543F37F" w14:textId="77777777" w:rsidR="00992253" w:rsidRPr="003E037C" w:rsidRDefault="00992253" w:rsidP="00992253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3E037C">
        <w:rPr>
          <w:rFonts w:ascii="Verdana" w:hAnsi="Verdana" w:cs="Tahoma"/>
          <w:sz w:val="18"/>
          <w:szCs w:val="18"/>
        </w:rPr>
        <w:tab/>
        <w:t>E-Government Alapítvány</w:t>
      </w:r>
    </w:p>
    <w:p w14:paraId="0AE12276" w14:textId="77777777" w:rsidR="00992253" w:rsidRDefault="00992253" w:rsidP="00992253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9F3BBBE" w14:textId="77777777" w:rsidR="00992253" w:rsidRPr="00693330" w:rsidRDefault="00992253" w:rsidP="00693330">
      <w:pPr>
        <w:tabs>
          <w:tab w:val="left" w:pos="1701"/>
        </w:tabs>
        <w:spacing w:after="0" w:line="240" w:lineRule="auto"/>
        <w:ind w:right="-109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>TISZTSÉGEK</w:t>
      </w:r>
    </w:p>
    <w:p w14:paraId="16764EAE" w14:textId="77777777" w:rsidR="00992253" w:rsidRPr="00693330" w:rsidRDefault="00992253" w:rsidP="00693330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 xml:space="preserve">2014 – </w:t>
      </w:r>
      <w:r w:rsidRPr="00693330">
        <w:rPr>
          <w:rFonts w:ascii="Verdana" w:hAnsi="Verdana" w:cs="Tahoma"/>
          <w:sz w:val="18"/>
          <w:szCs w:val="18"/>
        </w:rPr>
        <w:tab/>
        <w:t>Ladies in UX, alapító tag</w:t>
      </w:r>
    </w:p>
    <w:p w14:paraId="53B516FE" w14:textId="77777777" w:rsidR="00992253" w:rsidRPr="00693330" w:rsidRDefault="00992253" w:rsidP="00693330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>2012 –</w:t>
      </w:r>
      <w:r w:rsidRPr="00693330">
        <w:rPr>
          <w:rFonts w:ascii="Verdana" w:hAnsi="Verdana" w:cs="Tahoma"/>
          <w:sz w:val="18"/>
          <w:szCs w:val="18"/>
        </w:rPr>
        <w:tab/>
        <w:t>MTA Köztestületi tag, Pszichológiai Tudományos Bizottság</w:t>
      </w:r>
    </w:p>
    <w:p w14:paraId="653FE770" w14:textId="77777777" w:rsidR="00992253" w:rsidRPr="00693330" w:rsidRDefault="00992253" w:rsidP="00693330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ab/>
      </w:r>
      <w:hyperlink r:id="rId9" w:history="1">
        <w:r w:rsidRPr="00693330">
          <w:rPr>
            <w:rFonts w:ascii="Verdana" w:hAnsi="Verdana" w:cs="Tahoma"/>
            <w:sz w:val="18"/>
            <w:szCs w:val="18"/>
          </w:rPr>
          <w:t>https://mta.hu/koztestuleti_tagok?PersonId=10054606</w:t>
        </w:r>
      </w:hyperlink>
    </w:p>
    <w:p w14:paraId="5F9E935F" w14:textId="77777777" w:rsidR="00992253" w:rsidRPr="00693330" w:rsidRDefault="00992253" w:rsidP="00693330">
      <w:pPr>
        <w:tabs>
          <w:tab w:val="left" w:pos="1560"/>
        </w:tabs>
        <w:spacing w:after="0" w:line="240" w:lineRule="auto"/>
        <w:rPr>
          <w:rFonts w:ascii="Verdana" w:hAnsi="Verdana" w:cs="Tahoma"/>
          <w:sz w:val="18"/>
          <w:szCs w:val="18"/>
        </w:rPr>
      </w:pPr>
      <w:r w:rsidRPr="00693330">
        <w:rPr>
          <w:rFonts w:ascii="Verdana" w:hAnsi="Verdana" w:cs="Tahoma"/>
          <w:sz w:val="18"/>
          <w:szCs w:val="18"/>
        </w:rPr>
        <w:t xml:space="preserve">2005 – </w:t>
      </w:r>
      <w:r w:rsidRPr="00693330">
        <w:rPr>
          <w:rFonts w:ascii="Verdana" w:hAnsi="Verdana" w:cs="Tahoma"/>
          <w:sz w:val="18"/>
          <w:szCs w:val="18"/>
        </w:rPr>
        <w:tab/>
        <w:t>Magyar Kommunikációtudományi Társaság, alapító tag</w:t>
      </w:r>
    </w:p>
    <w:p w14:paraId="61887BA0" w14:textId="77777777" w:rsidR="00992253" w:rsidRPr="005574C1" w:rsidRDefault="00992253" w:rsidP="00992253">
      <w:pPr>
        <w:tabs>
          <w:tab w:val="left" w:pos="1701"/>
        </w:tabs>
        <w:spacing w:after="0" w:line="240" w:lineRule="auto"/>
        <w:ind w:right="-109"/>
        <w:rPr>
          <w:rFonts w:ascii="Cambria" w:hAnsi="Cambria" w:cs="Tahoma"/>
          <w:i/>
        </w:rPr>
      </w:pPr>
    </w:p>
    <w:p w14:paraId="4BFB9A57" w14:textId="77777777" w:rsidR="00992253" w:rsidRDefault="00992253" w:rsidP="00992253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E5CE70E" w14:textId="77777777" w:rsidR="00992253" w:rsidRDefault="00992253" w:rsidP="00333A5C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5"/>
        <w:gridCol w:w="7198"/>
      </w:tblGrid>
      <w:tr w:rsidR="00333A5C" w:rsidRPr="00C96816" w14:paraId="5AFE81B0" w14:textId="77777777" w:rsidTr="00693330">
        <w:tc>
          <w:tcPr>
            <w:tcW w:w="9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14:paraId="1D18C9B2" w14:textId="77777777" w:rsidR="00333A5C" w:rsidRPr="00C96816" w:rsidRDefault="00333A5C" w:rsidP="009273B3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968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IDEGENNYELV-ISMERET</w:t>
            </w:r>
          </w:p>
        </w:tc>
      </w:tr>
      <w:tr w:rsidR="00333A5C" w:rsidRPr="00693330" w14:paraId="5168B2B5" w14:textId="77777777" w:rsidTr="00693330"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70C21679" w14:textId="77777777" w:rsidR="00333A5C" w:rsidRPr="00693330" w:rsidRDefault="00693330" w:rsidP="00693330">
            <w:pPr>
              <w:tabs>
                <w:tab w:val="left" w:pos="1560"/>
              </w:tabs>
              <w:ind w:left="1416" w:hanging="1416"/>
              <w:rPr>
                <w:rFonts w:ascii="Verdana" w:hAnsi="Verdana" w:cs="Tahoma"/>
                <w:sz w:val="18"/>
                <w:szCs w:val="18"/>
              </w:rPr>
            </w:pPr>
            <w:r w:rsidRPr="00693330">
              <w:rPr>
                <w:rFonts w:ascii="Verdana" w:hAnsi="Verdana" w:cs="Tahoma"/>
                <w:sz w:val="18"/>
                <w:szCs w:val="18"/>
              </w:rPr>
              <w:t>Angol</w:t>
            </w:r>
          </w:p>
        </w:tc>
        <w:tc>
          <w:tcPr>
            <w:tcW w:w="7198" w:type="dxa"/>
            <w:tcBorders>
              <w:top w:val="nil"/>
              <w:left w:val="nil"/>
              <w:bottom w:val="nil"/>
              <w:right w:val="nil"/>
            </w:tcBorders>
          </w:tcPr>
          <w:p w14:paraId="60E5227B" w14:textId="77777777" w:rsidR="00333A5C" w:rsidRPr="00693330" w:rsidRDefault="00693330" w:rsidP="00693330">
            <w:pPr>
              <w:tabs>
                <w:tab w:val="left" w:pos="1560"/>
              </w:tabs>
              <w:ind w:left="1416" w:hanging="1416"/>
              <w:rPr>
                <w:rFonts w:ascii="Verdana" w:hAnsi="Verdana" w:cs="Tahoma"/>
                <w:sz w:val="18"/>
                <w:szCs w:val="18"/>
              </w:rPr>
            </w:pPr>
            <w:r w:rsidRPr="00693330">
              <w:rPr>
                <w:rFonts w:ascii="Verdana" w:hAnsi="Verdana" w:cs="Tahoma"/>
                <w:sz w:val="18"/>
                <w:szCs w:val="18"/>
              </w:rPr>
              <w:t>Közép, C</w:t>
            </w:r>
          </w:p>
        </w:tc>
      </w:tr>
      <w:tr w:rsidR="00333A5C" w:rsidRPr="00693330" w14:paraId="3106C404" w14:textId="77777777" w:rsidTr="00693330"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89CA46B" w14:textId="77777777" w:rsidR="00333A5C" w:rsidRPr="00693330" w:rsidRDefault="00693330" w:rsidP="00693330">
            <w:pPr>
              <w:tabs>
                <w:tab w:val="left" w:pos="1560"/>
              </w:tabs>
              <w:ind w:left="1416" w:hanging="1416"/>
              <w:rPr>
                <w:rFonts w:ascii="Verdana" w:hAnsi="Verdana" w:cs="Tahoma"/>
                <w:sz w:val="18"/>
                <w:szCs w:val="18"/>
              </w:rPr>
            </w:pPr>
            <w:r w:rsidRPr="00693330">
              <w:rPr>
                <w:rFonts w:ascii="Verdana" w:hAnsi="Verdana" w:cs="Tahoma"/>
                <w:sz w:val="18"/>
                <w:szCs w:val="18"/>
              </w:rPr>
              <w:t xml:space="preserve">Német </w:t>
            </w:r>
          </w:p>
        </w:tc>
        <w:tc>
          <w:tcPr>
            <w:tcW w:w="7198" w:type="dxa"/>
            <w:tcBorders>
              <w:top w:val="nil"/>
              <w:left w:val="nil"/>
              <w:bottom w:val="nil"/>
              <w:right w:val="nil"/>
            </w:tcBorders>
          </w:tcPr>
          <w:p w14:paraId="6C5C6E77" w14:textId="77777777" w:rsidR="00333A5C" w:rsidRPr="00693330" w:rsidRDefault="00693330" w:rsidP="00693330">
            <w:pPr>
              <w:tabs>
                <w:tab w:val="left" w:pos="1560"/>
              </w:tabs>
              <w:ind w:left="1416" w:hanging="1416"/>
              <w:rPr>
                <w:rFonts w:ascii="Verdana" w:hAnsi="Verdana" w:cs="Tahoma"/>
                <w:sz w:val="18"/>
                <w:szCs w:val="18"/>
              </w:rPr>
            </w:pPr>
            <w:r w:rsidRPr="00693330">
              <w:rPr>
                <w:rFonts w:ascii="Verdana" w:hAnsi="Verdana" w:cs="Tahoma"/>
                <w:sz w:val="18"/>
                <w:szCs w:val="18"/>
              </w:rPr>
              <w:t>Közép, C</w:t>
            </w:r>
          </w:p>
        </w:tc>
      </w:tr>
    </w:tbl>
    <w:p w14:paraId="6B9A9FCC" w14:textId="77777777" w:rsidR="00514432" w:rsidRPr="005175DF" w:rsidRDefault="00514432" w:rsidP="00333A5C">
      <w:pPr>
        <w:spacing w:line="276" w:lineRule="auto"/>
        <w:rPr>
          <w:rFonts w:ascii="Verdana" w:hAnsi="Verdana"/>
          <w:b/>
          <w:sz w:val="20"/>
          <w:szCs w:val="20"/>
        </w:rPr>
      </w:pPr>
    </w:p>
    <w:sectPr w:rsidR="00514432" w:rsidRPr="005175DF" w:rsidSect="0041561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701" w:header="567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D050F" w14:textId="77777777" w:rsidR="00AC2CD8" w:rsidRDefault="00AC2CD8" w:rsidP="004A5B11">
      <w:pPr>
        <w:spacing w:after="0" w:line="240" w:lineRule="auto"/>
      </w:pPr>
      <w:r>
        <w:separator/>
      </w:r>
    </w:p>
  </w:endnote>
  <w:endnote w:type="continuationSeparator" w:id="0">
    <w:p w14:paraId="7BB8C657" w14:textId="77777777" w:rsidR="00AC2CD8" w:rsidRDefault="00AC2CD8" w:rsidP="004A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ourier New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034535872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68D58597" w14:textId="77777777" w:rsidR="00AC2CD8" w:rsidRPr="00022B56" w:rsidRDefault="00AC2CD8" w:rsidP="00252ADC">
        <w:pPr>
          <w:pStyle w:val="Footer"/>
          <w:jc w:val="center"/>
          <w:rPr>
            <w:rFonts w:ascii="Verdana" w:hAnsi="Verdana"/>
            <w:color w:val="B89360"/>
            <w:sz w:val="16"/>
            <w:szCs w:val="16"/>
          </w:rPr>
        </w:pPr>
        <w:r w:rsidRPr="00022B56">
          <w:rPr>
            <w:rFonts w:ascii="Verdana" w:hAnsi="Verdana"/>
            <w:color w:val="B89360"/>
            <w:sz w:val="16"/>
            <w:szCs w:val="16"/>
          </w:rPr>
          <w:fldChar w:fldCharType="begin"/>
        </w:r>
        <w:r w:rsidRPr="00022B56">
          <w:rPr>
            <w:rFonts w:ascii="Verdana" w:hAnsi="Verdana"/>
            <w:color w:val="B89360"/>
            <w:sz w:val="16"/>
            <w:szCs w:val="16"/>
          </w:rPr>
          <w:instrText>PAGE   \* MERGEFORMAT</w:instrTex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separate"/>
        </w:r>
        <w:r w:rsidR="008C44E7">
          <w:rPr>
            <w:rFonts w:ascii="Verdana" w:hAnsi="Verdana"/>
            <w:noProof/>
            <w:color w:val="B89360"/>
            <w:sz w:val="16"/>
            <w:szCs w:val="16"/>
          </w:rPr>
          <w:t>2</w: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end"/>
        </w:r>
      </w:p>
      <w:p w14:paraId="6272DE80" w14:textId="77777777" w:rsidR="00AC2CD8" w:rsidRPr="00FF362B" w:rsidRDefault="00AC2CD8" w:rsidP="00AE0B99">
        <w:pPr>
          <w:pStyle w:val="Footer"/>
          <w:jc w:val="center"/>
          <w:rPr>
            <w:rFonts w:ascii="Verdana" w:hAnsi="Verdana"/>
            <w:color w:val="B89360"/>
            <w:sz w:val="13"/>
            <w:szCs w:val="13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1083 Budapest, Ludovika tér 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>
          <w:rPr>
            <w:rFonts w:ascii="Verdana" w:hAnsi="Verdana"/>
            <w:color w:val="B89360"/>
            <w:sz w:val="13"/>
            <w:szCs w:val="13"/>
          </w:rPr>
          <w:t>000</w:t>
        </w:r>
      </w:p>
      <w:p w14:paraId="6BCEBCDF" w14:textId="77777777" w:rsidR="00AC2CD8" w:rsidRPr="00252ADC" w:rsidRDefault="00AC2CD8" w:rsidP="00AE0B99">
        <w:pPr>
          <w:pStyle w:val="Footer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 w:rsidRPr="00AE0B99">
          <w:rPr>
            <w:rFonts w:ascii="Verdana" w:hAnsi="Verdana"/>
            <w:color w:val="B89360"/>
            <w:sz w:val="13"/>
            <w:szCs w:val="13"/>
          </w:rPr>
          <w:t>nke@uni-nke.hu, uni-nke.hu</w:t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2031177694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7F2A38F2" w14:textId="77777777" w:rsidR="00AC2CD8" w:rsidRPr="00022B56" w:rsidRDefault="00AC2CD8" w:rsidP="003B5C7D">
        <w:pPr>
          <w:pStyle w:val="Footer"/>
          <w:jc w:val="center"/>
          <w:rPr>
            <w:rFonts w:ascii="Verdana" w:hAnsi="Verdana"/>
            <w:color w:val="B89360"/>
            <w:sz w:val="16"/>
            <w:szCs w:val="16"/>
          </w:rPr>
        </w:pPr>
      </w:p>
      <w:p w14:paraId="11D79CF2" w14:textId="77777777" w:rsidR="00AC2CD8" w:rsidRPr="00FF362B" w:rsidRDefault="00AC2CD8" w:rsidP="003B5C7D">
        <w:pPr>
          <w:pStyle w:val="Footer"/>
          <w:jc w:val="center"/>
          <w:rPr>
            <w:rFonts w:ascii="Verdana" w:hAnsi="Verdana"/>
            <w:color w:val="B89360"/>
            <w:sz w:val="13"/>
            <w:szCs w:val="13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1083 Budapest, Ludovika tér 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>
          <w:rPr>
            <w:rFonts w:ascii="Verdana" w:hAnsi="Verdana"/>
            <w:color w:val="B89360"/>
            <w:sz w:val="13"/>
            <w:szCs w:val="13"/>
          </w:rPr>
          <w:t>000</w:t>
        </w:r>
      </w:p>
      <w:p w14:paraId="17AC9B4D" w14:textId="77777777" w:rsidR="00AC2CD8" w:rsidRPr="003B5C7D" w:rsidRDefault="00AC2CD8" w:rsidP="003B5C7D">
        <w:pPr>
          <w:pStyle w:val="Footer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 w:rsidRPr="00AE0B99">
          <w:rPr>
            <w:rFonts w:ascii="Verdana" w:hAnsi="Verdana"/>
            <w:color w:val="B89360"/>
            <w:sz w:val="13"/>
            <w:szCs w:val="13"/>
          </w:rPr>
          <w:t>nke@uni-nke.hu, uni-nke.hu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C8387" w14:textId="77777777" w:rsidR="00AC2CD8" w:rsidRDefault="00AC2CD8" w:rsidP="004A5B11">
      <w:pPr>
        <w:spacing w:after="0" w:line="240" w:lineRule="auto"/>
      </w:pPr>
      <w:r>
        <w:separator/>
      </w:r>
    </w:p>
  </w:footnote>
  <w:footnote w:type="continuationSeparator" w:id="0">
    <w:p w14:paraId="0D046734" w14:textId="77777777" w:rsidR="00AC2CD8" w:rsidRDefault="00AC2CD8" w:rsidP="004A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457E6" w14:textId="77777777" w:rsidR="00AC2CD8" w:rsidRDefault="00AC2CD8">
    <w:pPr>
      <w:pStyle w:val="Header"/>
    </w:pPr>
    <w:r>
      <w:rPr>
        <w:noProof/>
        <w:lang w:eastAsia="hu-HU"/>
      </w:rPr>
      <w:pict w14:anchorId="236CB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60" o:spid="_x0000_s2050" type="#_x0000_t75" style="position:absolute;margin-left:0;margin-top:0;width:595.2pt;height:782.4pt;z-index:-251650048;mso-position-horizontal:center;mso-position-horizontal-relative:margin;mso-position-vertical:center;mso-position-vertical-relative:margin" o:allowincell="f">
          <v:imagedata r:id="rId1" o:title="hatter-szines-levelpapirho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0CAB13" w14:textId="77777777" w:rsidR="00AC2CD8" w:rsidRDefault="00AC2CD8">
    <w:pPr>
      <w:pStyle w:val="Header"/>
    </w:pPr>
    <w:r>
      <w:rPr>
        <w:noProof/>
        <w:lang w:eastAsia="hu-HU"/>
      </w:rPr>
      <w:pict w14:anchorId="1CA81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61" o:spid="_x0000_s2051" type="#_x0000_t75" style="position:absolute;margin-left:-85.1pt;margin-top:-12.45pt;width:595.2pt;height:782.4pt;z-index:-251649024;mso-position-horizontal-relative:margin;mso-position-vertical-relative:margin" o:allowincell="f">
          <v:imagedata r:id="rId1" o:title="hatter-szines-levelpapirho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leGrid"/>
      <w:tblW w:w="10060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4394"/>
    </w:tblGrid>
    <w:tr w:rsidR="00AC2CD8" w:rsidRPr="00772F2C" w14:paraId="707BBA2E" w14:textId="77777777" w:rsidTr="0088316E">
      <w:trPr>
        <w:trHeight w:val="20"/>
      </w:trPr>
      <w:tc>
        <w:tcPr>
          <w:tcW w:w="5666" w:type="dxa"/>
          <w:vMerge w:val="restart"/>
        </w:tcPr>
        <w:p w14:paraId="6916E8F8" w14:textId="77777777" w:rsidR="00AC2CD8" w:rsidRPr="00772F2C" w:rsidRDefault="00AC2CD8" w:rsidP="0017367B">
          <w:pPr>
            <w:pStyle w:val="Header"/>
            <w:spacing w:before="100" w:beforeAutospacing="1" w:after="920"/>
            <w:ind w:left="-106"/>
            <w:jc w:val="center"/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eastAsia="hu-HU"/>
            </w:rPr>
          </w:pPr>
          <w:r w:rsidRPr="00772F2C"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val="en-US"/>
            </w:rPr>
            <w:drawing>
              <wp:anchor distT="0" distB="0" distL="114300" distR="114300" simplePos="0" relativeHeight="251664384" behindDoc="0" locked="0" layoutInCell="1" allowOverlap="1" wp14:anchorId="77006EAF" wp14:editId="66A32C54">
                <wp:simplePos x="0" y="0"/>
                <wp:positionH relativeFrom="column">
                  <wp:posOffset>-62410</wp:posOffset>
                </wp:positionH>
                <wp:positionV relativeFrom="paragraph">
                  <wp:posOffset>-6362</wp:posOffset>
                </wp:positionV>
                <wp:extent cx="1896745" cy="941705"/>
                <wp:effectExtent l="0" t="0" r="8255" b="0"/>
                <wp:wrapNone/>
                <wp:docPr id="104" name="Ké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TK_left_H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6745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14:paraId="2EF462B6" w14:textId="77777777" w:rsidR="00AC2CD8" w:rsidRPr="00772F2C" w:rsidRDefault="00AC2CD8" w:rsidP="0017367B">
          <w:pPr>
            <w:jc w:val="center"/>
            <w:rPr>
              <w:rFonts w:ascii="Verdana" w:hAnsi="Verdana"/>
              <w:b/>
              <w:color w:val="C19A5E"/>
              <w:sz w:val="12"/>
              <w:szCs w:val="12"/>
            </w:rPr>
          </w:pPr>
        </w:p>
      </w:tc>
    </w:tr>
    <w:tr w:rsidR="00AC2CD8" w:rsidRPr="00772F2C" w14:paraId="7CB615DC" w14:textId="77777777" w:rsidTr="00227E21">
      <w:trPr>
        <w:trHeight w:val="1550"/>
      </w:trPr>
      <w:tc>
        <w:tcPr>
          <w:tcW w:w="5666" w:type="dxa"/>
          <w:vMerge/>
        </w:tcPr>
        <w:p w14:paraId="55A25D49" w14:textId="77777777" w:rsidR="00AC2CD8" w:rsidRPr="00772F2C" w:rsidRDefault="00AC2CD8" w:rsidP="0017367B">
          <w:pPr>
            <w:pStyle w:val="Header"/>
            <w:tabs>
              <w:tab w:val="clear" w:pos="4536"/>
            </w:tabs>
            <w:spacing w:before="100" w:beforeAutospacing="1" w:after="920"/>
            <w:ind w:left="-106"/>
            <w:jc w:val="center"/>
            <w:rPr>
              <w:color w:val="C19A5E"/>
            </w:rPr>
          </w:pPr>
        </w:p>
      </w:tc>
      <w:tc>
        <w:tcPr>
          <w:tcW w:w="4394" w:type="dxa"/>
          <w:shd w:val="clear" w:color="auto" w:fill="auto"/>
        </w:tcPr>
        <w:p w14:paraId="50E1ACFC" w14:textId="77777777" w:rsidR="00AC2CD8" w:rsidRPr="00AE0B99" w:rsidRDefault="00AC2CD8" w:rsidP="00333A5C">
          <w:pPr>
            <w:jc w:val="center"/>
            <w:rPr>
              <w:rFonts w:ascii="Verdana" w:hAnsi="Verdana"/>
              <w:b/>
              <w:color w:val="808080" w:themeColor="background1" w:themeShade="80"/>
              <w:sz w:val="17"/>
              <w:szCs w:val="17"/>
              <w:highlight w:val="yellow"/>
            </w:rPr>
          </w:pPr>
          <w:r w:rsidRPr="00227E21"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>SZAKMAI ÖNÉLETRAJZ</w:t>
          </w:r>
        </w:p>
      </w:tc>
    </w:tr>
  </w:tbl>
  <w:p w14:paraId="7071A2B6" w14:textId="77777777" w:rsidR="00AC2CD8" w:rsidRPr="00772F2C" w:rsidRDefault="00AC2CD8" w:rsidP="00CE5F80">
    <w:pPr>
      <w:pStyle w:val="Header"/>
      <w:tabs>
        <w:tab w:val="clear" w:pos="4536"/>
      </w:tabs>
      <w:spacing w:before="100" w:beforeAutospacing="1" w:after="160"/>
      <w:rPr>
        <w:color w:val="C19A5E"/>
      </w:rPr>
    </w:pPr>
    <w:r>
      <w:rPr>
        <w:noProof/>
        <w:color w:val="C19A5E"/>
        <w:lang w:eastAsia="hu-HU"/>
      </w:rPr>
      <w:pict w14:anchorId="1CE87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59" o:spid="_x0000_s2049" type="#_x0000_t75" style="position:absolute;margin-left:-86.5pt;margin-top:-89.75pt;width:595.2pt;height:782.4pt;z-index:-251651072;mso-position-horizontal-relative:margin;mso-position-vertical-relative:margin" o:allowincell="f">
          <v:imagedata r:id="rId2" o:title="hatter-szines-levelpapirho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2A"/>
    <w:rsid w:val="00022B56"/>
    <w:rsid w:val="000351A1"/>
    <w:rsid w:val="000D2111"/>
    <w:rsid w:val="0010531E"/>
    <w:rsid w:val="00123A5A"/>
    <w:rsid w:val="001668A7"/>
    <w:rsid w:val="0017367B"/>
    <w:rsid w:val="00184F2C"/>
    <w:rsid w:val="001A1298"/>
    <w:rsid w:val="001D2E68"/>
    <w:rsid w:val="001F4F97"/>
    <w:rsid w:val="001F5C7F"/>
    <w:rsid w:val="001F71AA"/>
    <w:rsid w:val="00226CE8"/>
    <w:rsid w:val="00227E21"/>
    <w:rsid w:val="002455DE"/>
    <w:rsid w:val="00252ADC"/>
    <w:rsid w:val="00281236"/>
    <w:rsid w:val="002967C6"/>
    <w:rsid w:val="003317B8"/>
    <w:rsid w:val="00333A5C"/>
    <w:rsid w:val="00335419"/>
    <w:rsid w:val="0036188D"/>
    <w:rsid w:val="00380598"/>
    <w:rsid w:val="003B5C7D"/>
    <w:rsid w:val="003E037C"/>
    <w:rsid w:val="00402376"/>
    <w:rsid w:val="004062FF"/>
    <w:rsid w:val="0041561B"/>
    <w:rsid w:val="0041637B"/>
    <w:rsid w:val="00450513"/>
    <w:rsid w:val="004A4A2A"/>
    <w:rsid w:val="004A5B11"/>
    <w:rsid w:val="004B2381"/>
    <w:rsid w:val="004F010B"/>
    <w:rsid w:val="004F0545"/>
    <w:rsid w:val="00514432"/>
    <w:rsid w:val="005175DF"/>
    <w:rsid w:val="00524080"/>
    <w:rsid w:val="0055477A"/>
    <w:rsid w:val="00593A14"/>
    <w:rsid w:val="005C4A46"/>
    <w:rsid w:val="005E7E81"/>
    <w:rsid w:val="006534A3"/>
    <w:rsid w:val="006851E4"/>
    <w:rsid w:val="00693330"/>
    <w:rsid w:val="00717DB4"/>
    <w:rsid w:val="007365F8"/>
    <w:rsid w:val="00766645"/>
    <w:rsid w:val="00772F2C"/>
    <w:rsid w:val="007B1A21"/>
    <w:rsid w:val="00804CA3"/>
    <w:rsid w:val="008072FA"/>
    <w:rsid w:val="0081482A"/>
    <w:rsid w:val="008349E2"/>
    <w:rsid w:val="00856186"/>
    <w:rsid w:val="0088316E"/>
    <w:rsid w:val="008A3D86"/>
    <w:rsid w:val="008C44E7"/>
    <w:rsid w:val="008E6E67"/>
    <w:rsid w:val="00910197"/>
    <w:rsid w:val="009273B3"/>
    <w:rsid w:val="00966177"/>
    <w:rsid w:val="00992253"/>
    <w:rsid w:val="009A5427"/>
    <w:rsid w:val="009B6F08"/>
    <w:rsid w:val="009E4C96"/>
    <w:rsid w:val="00A22AF6"/>
    <w:rsid w:val="00A44BE0"/>
    <w:rsid w:val="00A7797B"/>
    <w:rsid w:val="00AB7AB3"/>
    <w:rsid w:val="00AC2CD8"/>
    <w:rsid w:val="00AE0B99"/>
    <w:rsid w:val="00AE40B5"/>
    <w:rsid w:val="00B019EA"/>
    <w:rsid w:val="00B43ECD"/>
    <w:rsid w:val="00B61F48"/>
    <w:rsid w:val="00BD4F26"/>
    <w:rsid w:val="00C15169"/>
    <w:rsid w:val="00C876F7"/>
    <w:rsid w:val="00CC22A1"/>
    <w:rsid w:val="00CE304C"/>
    <w:rsid w:val="00CE386A"/>
    <w:rsid w:val="00CE5F80"/>
    <w:rsid w:val="00D93127"/>
    <w:rsid w:val="00DC0557"/>
    <w:rsid w:val="00E17242"/>
    <w:rsid w:val="00E55462"/>
    <w:rsid w:val="00E66161"/>
    <w:rsid w:val="00EC35BE"/>
    <w:rsid w:val="00ED7927"/>
    <w:rsid w:val="00F37234"/>
    <w:rsid w:val="00F80B2F"/>
    <w:rsid w:val="00FA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045A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B11"/>
  </w:style>
  <w:style w:type="paragraph" w:styleId="Footer">
    <w:name w:val="footer"/>
    <w:basedOn w:val="Normal"/>
    <w:link w:val="Footer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B11"/>
  </w:style>
  <w:style w:type="character" w:styleId="PageNumber">
    <w:name w:val="page number"/>
    <w:basedOn w:val="DefaultParagraphFont"/>
    <w:uiPriority w:val="99"/>
    <w:unhideWhenUsed/>
    <w:rsid w:val="0041561B"/>
  </w:style>
  <w:style w:type="table" w:styleId="TableGrid">
    <w:name w:val="Table Grid"/>
    <w:basedOn w:val="TableNormal"/>
    <w:uiPriority w:val="39"/>
    <w:rsid w:val="0002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0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54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B11"/>
  </w:style>
  <w:style w:type="paragraph" w:styleId="Footer">
    <w:name w:val="footer"/>
    <w:basedOn w:val="Normal"/>
    <w:link w:val="Footer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B11"/>
  </w:style>
  <w:style w:type="character" w:styleId="PageNumber">
    <w:name w:val="page number"/>
    <w:basedOn w:val="DefaultParagraphFont"/>
    <w:uiPriority w:val="99"/>
    <w:unhideWhenUsed/>
    <w:rsid w:val="0041561B"/>
  </w:style>
  <w:style w:type="table" w:styleId="TableGrid">
    <w:name w:val="Table Grid"/>
    <w:basedOn w:val="TableNormal"/>
    <w:uiPriority w:val="39"/>
    <w:rsid w:val="0002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0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mta.hu/koztestuleti_tagok?PersonId=10054606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DE365-5255-8740-A875-0C1FF08F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429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Máté Tibor</dc:creator>
  <cp:keywords/>
  <dc:description/>
  <cp:lastModifiedBy>Csilla Herendy</cp:lastModifiedBy>
  <cp:revision>3</cp:revision>
  <cp:lastPrinted>2020-03-03T07:29:00Z</cp:lastPrinted>
  <dcterms:created xsi:type="dcterms:W3CDTF">2024-03-25T09:41:00Z</dcterms:created>
  <dcterms:modified xsi:type="dcterms:W3CDTF">2024-03-25T09:43:00Z</dcterms:modified>
</cp:coreProperties>
</file>